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EBF" w:rsidRPr="00944D0C" w:rsidRDefault="006E0EBF" w:rsidP="006E0EBF">
      <w:pPr>
        <w:jc w:val="center"/>
        <w:rPr>
          <w:rFonts w:ascii="Comic Sans MS" w:hAnsi="Comic Sans MS"/>
        </w:rPr>
      </w:pPr>
      <w:r>
        <w:rPr>
          <w:rFonts w:ascii="Comic Sans MS" w:hAnsi="Comic Sans MS"/>
          <w:b/>
          <w:noProof/>
          <w:sz w:val="40"/>
          <w:szCs w:val="40"/>
        </w:rPr>
        <w:drawing>
          <wp:inline distT="0" distB="0" distL="0" distR="0">
            <wp:extent cx="685800" cy="542925"/>
            <wp:effectExtent l="19050" t="0" r="0" b="0"/>
            <wp:docPr id="2" name="Picture 2" descr="MCj036796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679680000[1]"/>
                    <pic:cNvPicPr>
                      <a:picLocks noChangeAspect="1" noChangeArrowheads="1"/>
                    </pic:cNvPicPr>
                  </pic:nvPicPr>
                  <pic:blipFill>
                    <a:blip r:embed="rId5" cstate="print"/>
                    <a:srcRect/>
                    <a:stretch>
                      <a:fillRect/>
                    </a:stretch>
                  </pic:blipFill>
                  <pic:spPr bwMode="auto">
                    <a:xfrm>
                      <a:off x="0" y="0"/>
                      <a:ext cx="685800" cy="542925"/>
                    </a:xfrm>
                    <a:prstGeom prst="rect">
                      <a:avLst/>
                    </a:prstGeom>
                    <a:noFill/>
                    <a:ln w="9525">
                      <a:noFill/>
                      <a:miter lim="800000"/>
                      <a:headEnd/>
                      <a:tailEnd/>
                    </a:ln>
                  </pic:spPr>
                </pic:pic>
              </a:graphicData>
            </a:graphic>
          </wp:inline>
        </w:drawing>
      </w:r>
      <w:r w:rsidR="009649A3" w:rsidRPr="009649A3">
        <w:rPr>
          <w:rFonts w:ascii="Comic Sans MS" w:hAnsi="Comic Sans MS"/>
          <w:b/>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6.5pt;height:50.25pt" fillcolor="#36f" stroked="f">
            <v:fill focus="50%" type="gradient"/>
            <v:shadow on="t" color="#4d4d4d" opacity="52429f" offset=",3pt"/>
            <v:textpath style="font-family:&quot;Comic Sans MS&quot;;font-weight:bold;v-text-spacing:78650f;v-text-kern:t" trim="t" fitpath="t" string="Exploring&#10;AREA &amp; PERIMETER"/>
          </v:shape>
        </w:pict>
      </w:r>
    </w:p>
    <w:p w:rsidR="006E0EBF" w:rsidRPr="00B81334" w:rsidRDefault="006E0EBF" w:rsidP="006E0EBF">
      <w:pPr>
        <w:rPr>
          <w:rFonts w:ascii="Comic Sans MS" w:hAnsi="Comic Sans MS"/>
          <w:b/>
          <w:sz w:val="28"/>
          <w:szCs w:val="28"/>
        </w:rPr>
      </w:pPr>
      <w:r w:rsidRPr="00B81334">
        <w:rPr>
          <w:rFonts w:ascii="Comic Sans MS" w:hAnsi="Comic Sans MS"/>
          <w:b/>
          <w:sz w:val="28"/>
          <w:szCs w:val="28"/>
        </w:rPr>
        <w:t>MODULE II</w:t>
      </w:r>
    </w:p>
    <w:p w:rsidR="006E0EBF" w:rsidRDefault="006E0EBF" w:rsidP="006E0EBF">
      <w:pPr>
        <w:numPr>
          <w:ilvl w:val="0"/>
          <w:numId w:val="1"/>
        </w:numPr>
        <w:rPr>
          <w:rFonts w:ascii="Comic Sans MS" w:hAnsi="Comic Sans MS"/>
        </w:rPr>
      </w:pPr>
      <w:r>
        <w:rPr>
          <w:rFonts w:ascii="Comic Sans MS" w:hAnsi="Comic Sans MS"/>
        </w:rPr>
        <w:t xml:space="preserve">Load Excel Template: </w:t>
      </w:r>
      <w:hyperlink r:id="rId6" w:history="1">
        <w:r w:rsidRPr="00C83A5D">
          <w:rPr>
            <w:rStyle w:val="Hyperlink"/>
            <w:rFonts w:ascii="Comic Sans MS" w:hAnsi="Comic Sans MS"/>
          </w:rPr>
          <w:t>Exploring Area and Perimeter</w:t>
        </w:r>
      </w:hyperlink>
      <w:r>
        <w:rPr>
          <w:rFonts w:ascii="Comic Sans MS" w:hAnsi="Comic Sans MS"/>
        </w:rPr>
        <w:t xml:space="preserve"> </w:t>
      </w:r>
    </w:p>
    <w:p w:rsidR="006E0EBF" w:rsidRDefault="006E0EBF" w:rsidP="006E0EBF">
      <w:pPr>
        <w:numPr>
          <w:ilvl w:val="1"/>
          <w:numId w:val="1"/>
        </w:numPr>
        <w:rPr>
          <w:rFonts w:ascii="Comic Sans MS" w:hAnsi="Comic Sans MS"/>
        </w:rPr>
      </w:pPr>
      <w:r>
        <w:rPr>
          <w:rFonts w:ascii="Comic Sans MS" w:hAnsi="Comic Sans MS"/>
        </w:rPr>
        <w:t>Note dimensions for rectangles have already been entered</w:t>
      </w:r>
    </w:p>
    <w:p w:rsidR="006E0EBF" w:rsidRDefault="006E0EBF" w:rsidP="006E0EBF">
      <w:pPr>
        <w:numPr>
          <w:ilvl w:val="1"/>
          <w:numId w:val="1"/>
        </w:numPr>
        <w:rPr>
          <w:rFonts w:ascii="Comic Sans MS" w:hAnsi="Comic Sans MS"/>
        </w:rPr>
      </w:pPr>
      <w:r>
        <w:rPr>
          <w:rFonts w:ascii="Comic Sans MS" w:hAnsi="Comic Sans MS"/>
        </w:rPr>
        <w:t>There are two titled sheets, Area and Perimeter</w:t>
      </w:r>
    </w:p>
    <w:p w:rsidR="006E0EBF" w:rsidRDefault="006E0EBF" w:rsidP="006E0EBF">
      <w:pPr>
        <w:numPr>
          <w:ilvl w:val="1"/>
          <w:numId w:val="1"/>
        </w:numPr>
        <w:rPr>
          <w:rFonts w:ascii="Comic Sans MS" w:hAnsi="Comic Sans MS"/>
        </w:rPr>
      </w:pPr>
      <w:r>
        <w:rPr>
          <w:rFonts w:ascii="Comic Sans MS" w:hAnsi="Comic Sans MS"/>
        </w:rPr>
        <w:t xml:space="preserve">Go To AREA sheet  </w:t>
      </w:r>
    </w:p>
    <w:p w:rsidR="006E0EBF" w:rsidRDefault="006E0EBF" w:rsidP="006E0EBF">
      <w:pPr>
        <w:numPr>
          <w:ilvl w:val="2"/>
          <w:numId w:val="1"/>
        </w:numPr>
        <w:rPr>
          <w:rFonts w:ascii="Comic Sans MS" w:hAnsi="Comic Sans MS"/>
        </w:rPr>
      </w:pPr>
      <w:r>
        <w:rPr>
          <w:rFonts w:ascii="Comic Sans MS" w:hAnsi="Comic Sans MS"/>
        </w:rPr>
        <w:t xml:space="preserve">Go to Cell F11, and using the equation in 7 above for a guide, write a formula to calculate AREA, and record your formula here: </w:t>
      </w:r>
      <w:r w:rsidR="009649A3">
        <w:rPr>
          <w:rFonts w:ascii="Comic Sans MS" w:hAnsi="Comic Sans MS"/>
        </w:rPr>
        <w:fldChar w:fldCharType="begin">
          <w:ffData>
            <w:name w:val="Text10"/>
            <w:enabled/>
            <w:calcOnExit w:val="0"/>
            <w:textInput/>
          </w:ffData>
        </w:fldChar>
      </w:r>
      <w:bookmarkStart w:id="0" w:name="Text10"/>
      <w:r>
        <w:rPr>
          <w:rFonts w:ascii="Comic Sans MS" w:hAnsi="Comic Sans MS"/>
        </w:rPr>
        <w:instrText xml:space="preserve"> FORMTEXT </w:instrText>
      </w:r>
      <w:r w:rsidR="009649A3">
        <w:rPr>
          <w:rFonts w:ascii="Comic Sans MS" w:hAnsi="Comic Sans MS"/>
        </w:rPr>
      </w:r>
      <w:r w:rsidR="009649A3">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9649A3">
        <w:rPr>
          <w:rFonts w:ascii="Comic Sans MS" w:hAnsi="Comic Sans MS"/>
        </w:rPr>
        <w:fldChar w:fldCharType="end"/>
      </w:r>
      <w:bookmarkEnd w:id="0"/>
    </w:p>
    <w:p w:rsidR="006E0EBF" w:rsidRDefault="006E0EBF" w:rsidP="006E0EBF">
      <w:pPr>
        <w:numPr>
          <w:ilvl w:val="2"/>
          <w:numId w:val="1"/>
        </w:numPr>
        <w:rPr>
          <w:rFonts w:ascii="Comic Sans MS" w:hAnsi="Comic Sans MS"/>
        </w:rPr>
      </w:pPr>
      <w:r>
        <w:rPr>
          <w:rFonts w:ascii="Comic Sans MS" w:hAnsi="Comic Sans MS"/>
        </w:rPr>
        <w:t>Hint: * is multiplication in Excel©</w:t>
      </w:r>
    </w:p>
    <w:p w:rsidR="006E0EBF" w:rsidRDefault="006E0EBF" w:rsidP="006E0EBF">
      <w:pPr>
        <w:numPr>
          <w:ilvl w:val="2"/>
          <w:numId w:val="1"/>
        </w:numPr>
        <w:rPr>
          <w:rFonts w:ascii="Comic Sans MS" w:hAnsi="Comic Sans MS"/>
        </w:rPr>
      </w:pPr>
      <w:r>
        <w:rPr>
          <w:rFonts w:ascii="Comic Sans MS" w:hAnsi="Comic Sans MS"/>
        </w:rPr>
        <w:t>Copy F11 down the column to calculate remaining values</w:t>
      </w:r>
    </w:p>
    <w:p w:rsidR="006E0EBF" w:rsidRDefault="006E0EBF" w:rsidP="006E0EBF">
      <w:pPr>
        <w:numPr>
          <w:ilvl w:val="1"/>
          <w:numId w:val="1"/>
        </w:numPr>
        <w:rPr>
          <w:rFonts w:ascii="Comic Sans MS" w:hAnsi="Comic Sans MS"/>
        </w:rPr>
      </w:pPr>
      <w:r>
        <w:rPr>
          <w:rFonts w:ascii="Comic Sans MS" w:hAnsi="Comic Sans MS"/>
        </w:rPr>
        <w:t>Go to PERIMETER sheet and repeat steps under C above for Perimeter</w:t>
      </w:r>
      <w:proofErr w:type="gramStart"/>
      <w:r>
        <w:rPr>
          <w:rFonts w:ascii="Comic Sans MS" w:hAnsi="Comic Sans MS"/>
        </w:rPr>
        <w:t xml:space="preserve">.  </w:t>
      </w:r>
      <w:proofErr w:type="gramEnd"/>
      <w:r>
        <w:rPr>
          <w:rFonts w:ascii="Comic Sans MS" w:hAnsi="Comic Sans MS"/>
        </w:rPr>
        <w:t xml:space="preserve">Record formula here: </w:t>
      </w:r>
      <w:r w:rsidR="009649A3">
        <w:rPr>
          <w:rFonts w:ascii="Comic Sans MS" w:hAnsi="Comic Sans MS"/>
        </w:rPr>
        <w:fldChar w:fldCharType="begin">
          <w:ffData>
            <w:name w:val="Text11"/>
            <w:enabled/>
            <w:calcOnExit w:val="0"/>
            <w:textInput/>
          </w:ffData>
        </w:fldChar>
      </w:r>
      <w:bookmarkStart w:id="1" w:name="Text11"/>
      <w:r>
        <w:rPr>
          <w:rFonts w:ascii="Comic Sans MS" w:hAnsi="Comic Sans MS"/>
        </w:rPr>
        <w:instrText xml:space="preserve"> FORMTEXT </w:instrText>
      </w:r>
      <w:r w:rsidR="009649A3">
        <w:rPr>
          <w:rFonts w:ascii="Comic Sans MS" w:hAnsi="Comic Sans MS"/>
        </w:rPr>
      </w:r>
      <w:r w:rsidR="009649A3">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9649A3">
        <w:rPr>
          <w:rFonts w:ascii="Comic Sans MS" w:hAnsi="Comic Sans MS"/>
        </w:rPr>
        <w:fldChar w:fldCharType="end"/>
      </w:r>
      <w:bookmarkEnd w:id="1"/>
    </w:p>
    <w:p w:rsidR="006E0EBF" w:rsidRDefault="006E0EBF" w:rsidP="006E0EBF">
      <w:pPr>
        <w:numPr>
          <w:ilvl w:val="0"/>
          <w:numId w:val="1"/>
        </w:numPr>
        <w:rPr>
          <w:rFonts w:ascii="Comic Sans MS" w:hAnsi="Comic Sans MS"/>
        </w:rPr>
      </w:pPr>
      <w:r>
        <w:rPr>
          <w:rFonts w:ascii="Comic Sans MS" w:hAnsi="Comic Sans MS"/>
        </w:rPr>
        <w:t xml:space="preserve">Based on the values generated, can you make an educated guess about how the graphs we generate from the AREA and PERIMETER sheets will compare? What will they look like (use descriptive terms such as increasing or decreasing, steep slope, curve opening in a certain direction)? </w:t>
      </w:r>
      <w:r w:rsidR="009649A3">
        <w:rPr>
          <w:rFonts w:ascii="Comic Sans MS" w:hAnsi="Comic Sans MS"/>
        </w:rPr>
        <w:fldChar w:fldCharType="begin">
          <w:ffData>
            <w:name w:val="Text9"/>
            <w:enabled/>
            <w:calcOnExit w:val="0"/>
            <w:textInput/>
          </w:ffData>
        </w:fldChar>
      </w:r>
      <w:bookmarkStart w:id="2" w:name="Text9"/>
      <w:r>
        <w:rPr>
          <w:rFonts w:ascii="Comic Sans MS" w:hAnsi="Comic Sans MS"/>
        </w:rPr>
        <w:instrText xml:space="preserve"> FORMTEXT </w:instrText>
      </w:r>
      <w:r w:rsidR="009649A3">
        <w:rPr>
          <w:rFonts w:ascii="Comic Sans MS" w:hAnsi="Comic Sans MS"/>
        </w:rPr>
      </w:r>
      <w:r w:rsidR="009649A3">
        <w:rPr>
          <w:rFonts w:ascii="Comic Sans MS" w:hAnsi="Comic Sans MS"/>
        </w:rPr>
        <w:fldChar w:fldCharType="separate"/>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Pr>
          <w:rFonts w:ascii="Comic Sans MS" w:hAnsi="Comic Sans MS"/>
          <w:noProof/>
        </w:rPr>
        <w:t> </w:t>
      </w:r>
      <w:r w:rsidR="009649A3">
        <w:rPr>
          <w:rFonts w:ascii="Comic Sans MS" w:hAnsi="Comic Sans MS"/>
        </w:rPr>
        <w:fldChar w:fldCharType="end"/>
      </w:r>
      <w:bookmarkEnd w:id="2"/>
    </w:p>
    <w:p w:rsidR="006E0EBF" w:rsidRDefault="006E0EBF" w:rsidP="006E0EBF">
      <w:pPr>
        <w:numPr>
          <w:ilvl w:val="0"/>
          <w:numId w:val="1"/>
        </w:numPr>
        <w:rPr>
          <w:rFonts w:ascii="Comic Sans MS" w:hAnsi="Comic Sans MS"/>
        </w:rPr>
      </w:pPr>
      <w:r>
        <w:rPr>
          <w:rFonts w:ascii="Comic Sans MS" w:hAnsi="Comic Sans MS"/>
        </w:rPr>
        <w:t xml:space="preserve">Which values </w:t>
      </w:r>
      <w:proofErr w:type="gramStart"/>
      <w:r>
        <w:rPr>
          <w:rFonts w:ascii="Comic Sans MS" w:hAnsi="Comic Sans MS"/>
        </w:rPr>
        <w:t>are larger</w:t>
      </w:r>
      <w:bookmarkStart w:id="3" w:name="Dropdown2"/>
      <w:r>
        <w:rPr>
          <w:rFonts w:ascii="Comic Sans MS" w:hAnsi="Comic Sans MS"/>
        </w:rPr>
        <w:t>, area</w:t>
      </w:r>
      <w:proofErr w:type="gramEnd"/>
      <w:r>
        <w:rPr>
          <w:rFonts w:ascii="Comic Sans MS" w:hAnsi="Comic Sans MS"/>
        </w:rPr>
        <w:t xml:space="preserve"> or perimeter (</w:t>
      </w:r>
      <w:r w:rsidRPr="007E3BEE">
        <w:rPr>
          <w:rFonts w:ascii="Comic Sans MS" w:hAnsi="Comic Sans MS"/>
          <w:highlight w:val="yellow"/>
        </w:rPr>
        <w:t>highlight</w:t>
      </w:r>
      <w:r>
        <w:rPr>
          <w:rFonts w:ascii="Comic Sans MS" w:hAnsi="Comic Sans MS"/>
        </w:rPr>
        <w:t xml:space="preserve"> correct answer)? In your own words, how do you explain this?</w:t>
      </w:r>
    </w:p>
    <w:p w:rsidR="006E0EBF" w:rsidRPr="007E3BEE" w:rsidRDefault="006E0EBF" w:rsidP="006E0EBF">
      <w:pPr>
        <w:ind w:left="360"/>
        <w:rPr>
          <w:rFonts w:ascii="Comic Sans MS" w:hAnsi="Comic Sans MS"/>
        </w:rPr>
      </w:pPr>
    </w:p>
    <w:p w:rsidR="006E0EBF" w:rsidRDefault="006E0EBF" w:rsidP="006E0EBF">
      <w:pPr>
        <w:ind w:left="360"/>
        <w:rPr>
          <w:rFonts w:ascii="Comic Sans MS" w:hAnsi="Comic Sans MS"/>
        </w:rPr>
      </w:pPr>
      <w:r w:rsidRPr="007E3BEE">
        <w:rPr>
          <w:rFonts w:ascii="Comic Sans MS" w:hAnsi="Comic Sans MS"/>
        </w:rPr>
        <w:t xml:space="preserve">BONUS: Show an alternative way to write a formula for perimeter than the one you used in letter d. above: </w:t>
      </w:r>
      <w:r w:rsidR="009649A3" w:rsidRPr="007E3BEE">
        <w:rPr>
          <w:rFonts w:ascii="Comic Sans MS" w:hAnsi="Comic Sans MS"/>
        </w:rPr>
        <w:fldChar w:fldCharType="begin">
          <w:ffData>
            <w:name w:val="Text12"/>
            <w:enabled/>
            <w:calcOnExit w:val="0"/>
            <w:textInput/>
          </w:ffData>
        </w:fldChar>
      </w:r>
      <w:bookmarkStart w:id="4" w:name="Text12"/>
      <w:r w:rsidRPr="007E3BEE">
        <w:rPr>
          <w:rFonts w:ascii="Comic Sans MS" w:hAnsi="Comic Sans MS"/>
        </w:rPr>
        <w:instrText xml:space="preserve"> FORMTEXT </w:instrText>
      </w:r>
      <w:r w:rsidR="009649A3" w:rsidRPr="007E3BEE">
        <w:rPr>
          <w:rFonts w:ascii="Comic Sans MS" w:hAnsi="Comic Sans MS"/>
        </w:rPr>
      </w:r>
      <w:r w:rsidR="009649A3" w:rsidRPr="007E3BEE">
        <w:rPr>
          <w:rFonts w:ascii="Comic Sans MS" w:hAnsi="Comic Sans MS"/>
        </w:rPr>
        <w:fldChar w:fldCharType="separate"/>
      </w:r>
      <w:r w:rsidRPr="007E3BEE">
        <w:rPr>
          <w:noProof/>
        </w:rPr>
        <w:t> </w:t>
      </w:r>
      <w:r w:rsidRPr="007E3BEE">
        <w:rPr>
          <w:noProof/>
        </w:rPr>
        <w:t> </w:t>
      </w:r>
      <w:r w:rsidRPr="007E3BEE">
        <w:rPr>
          <w:noProof/>
        </w:rPr>
        <w:t> </w:t>
      </w:r>
      <w:r w:rsidRPr="007E3BEE">
        <w:rPr>
          <w:noProof/>
        </w:rPr>
        <w:t> </w:t>
      </w:r>
      <w:r w:rsidRPr="007E3BEE">
        <w:rPr>
          <w:noProof/>
        </w:rPr>
        <w:t> </w:t>
      </w:r>
      <w:r w:rsidR="009649A3" w:rsidRPr="007E3BEE">
        <w:rPr>
          <w:rFonts w:ascii="Comic Sans MS" w:hAnsi="Comic Sans MS"/>
        </w:rPr>
        <w:fldChar w:fldCharType="end"/>
      </w:r>
      <w:bookmarkEnd w:id="3"/>
      <w:bookmarkEnd w:id="4"/>
      <w:r w:rsidRPr="007E3BEE">
        <w:rPr>
          <w:rFonts w:ascii="Comic Sans MS" w:hAnsi="Comic Sans MS"/>
        </w:rPr>
        <w:t xml:space="preserve"> </w:t>
      </w:r>
    </w:p>
    <w:p w:rsidR="007766BB" w:rsidRDefault="007766BB" w:rsidP="006E0EBF">
      <w:pPr>
        <w:ind w:left="360"/>
        <w:rPr>
          <w:rFonts w:ascii="Comic Sans MS" w:hAnsi="Comic Sans MS"/>
          <w:sz w:val="20"/>
          <w:szCs w:val="20"/>
        </w:rPr>
      </w:pPr>
    </w:p>
    <w:p w:rsidR="007766BB" w:rsidRDefault="007766BB" w:rsidP="006E0EBF">
      <w:pPr>
        <w:ind w:left="360"/>
        <w:rPr>
          <w:rFonts w:ascii="Comic Sans MS" w:hAnsi="Comic Sans MS"/>
          <w:sz w:val="20"/>
          <w:szCs w:val="20"/>
        </w:rPr>
      </w:pPr>
    </w:p>
    <w:p w:rsidR="007766BB" w:rsidRDefault="007766BB" w:rsidP="006E0EBF">
      <w:pPr>
        <w:ind w:left="360"/>
        <w:rPr>
          <w:rFonts w:ascii="Comic Sans MS" w:hAnsi="Comic Sans MS"/>
          <w:sz w:val="20"/>
          <w:szCs w:val="20"/>
        </w:rPr>
      </w:pPr>
    </w:p>
    <w:p w:rsidR="007766BB" w:rsidRDefault="007766BB" w:rsidP="006E0EBF">
      <w:pPr>
        <w:ind w:left="360"/>
        <w:rPr>
          <w:rFonts w:ascii="Comic Sans MS" w:hAnsi="Comic Sans MS"/>
          <w:sz w:val="20"/>
          <w:szCs w:val="20"/>
        </w:rPr>
      </w:pPr>
    </w:p>
    <w:p w:rsidR="007766BB" w:rsidRDefault="007766BB" w:rsidP="006E0EBF">
      <w:pPr>
        <w:ind w:left="360"/>
        <w:rPr>
          <w:rFonts w:ascii="Comic Sans MS" w:hAnsi="Comic Sans MS"/>
          <w:sz w:val="20"/>
          <w:szCs w:val="20"/>
        </w:rPr>
      </w:pPr>
    </w:p>
    <w:p w:rsidR="007766BB" w:rsidRDefault="007766BB" w:rsidP="006E0EBF">
      <w:pPr>
        <w:ind w:left="360"/>
        <w:rPr>
          <w:rFonts w:ascii="Comic Sans MS" w:hAnsi="Comic Sans MS"/>
          <w:sz w:val="20"/>
          <w:szCs w:val="20"/>
        </w:rPr>
      </w:pPr>
    </w:p>
    <w:p w:rsidR="007766BB" w:rsidRDefault="007766BB" w:rsidP="006E0EBF">
      <w:pPr>
        <w:ind w:left="360"/>
        <w:rPr>
          <w:rFonts w:ascii="Comic Sans MS" w:hAnsi="Comic Sans MS"/>
          <w:sz w:val="20"/>
          <w:szCs w:val="20"/>
        </w:rPr>
      </w:pPr>
    </w:p>
    <w:p w:rsidR="007766BB" w:rsidRDefault="007766BB" w:rsidP="006E0EBF">
      <w:pPr>
        <w:ind w:left="360"/>
        <w:rPr>
          <w:rFonts w:ascii="Comic Sans MS" w:hAnsi="Comic Sans MS"/>
          <w:sz w:val="20"/>
          <w:szCs w:val="20"/>
        </w:rPr>
      </w:pPr>
    </w:p>
    <w:p w:rsidR="007766BB" w:rsidRDefault="007766BB" w:rsidP="006E0EBF">
      <w:pPr>
        <w:ind w:left="360"/>
        <w:rPr>
          <w:rFonts w:ascii="Comic Sans MS" w:hAnsi="Comic Sans MS"/>
          <w:sz w:val="20"/>
          <w:szCs w:val="20"/>
        </w:rPr>
      </w:pPr>
    </w:p>
    <w:p w:rsidR="007766BB" w:rsidRDefault="007766BB" w:rsidP="006E0EBF">
      <w:pPr>
        <w:ind w:left="360"/>
        <w:rPr>
          <w:rFonts w:ascii="Comic Sans MS" w:hAnsi="Comic Sans MS"/>
          <w:sz w:val="20"/>
          <w:szCs w:val="20"/>
        </w:rPr>
      </w:pPr>
    </w:p>
    <w:p w:rsidR="007766BB" w:rsidRDefault="007766BB" w:rsidP="006E0EBF">
      <w:pPr>
        <w:ind w:left="360"/>
        <w:rPr>
          <w:rFonts w:ascii="Comic Sans MS" w:hAnsi="Comic Sans MS"/>
          <w:sz w:val="20"/>
          <w:szCs w:val="20"/>
        </w:rPr>
      </w:pPr>
    </w:p>
    <w:p w:rsidR="007766BB" w:rsidRDefault="007766BB" w:rsidP="006E0EBF">
      <w:pPr>
        <w:ind w:left="360"/>
        <w:rPr>
          <w:rFonts w:ascii="Comic Sans MS" w:hAnsi="Comic Sans MS"/>
          <w:sz w:val="20"/>
          <w:szCs w:val="20"/>
        </w:rPr>
      </w:pPr>
    </w:p>
    <w:p w:rsidR="007766BB" w:rsidRDefault="007766BB" w:rsidP="006E0EBF">
      <w:pPr>
        <w:ind w:left="360"/>
        <w:rPr>
          <w:rFonts w:ascii="Comic Sans MS" w:hAnsi="Comic Sans MS"/>
          <w:sz w:val="20"/>
          <w:szCs w:val="20"/>
        </w:rPr>
      </w:pPr>
    </w:p>
    <w:p w:rsidR="007766BB" w:rsidRDefault="007766BB" w:rsidP="006E0EBF">
      <w:pPr>
        <w:ind w:left="360"/>
        <w:rPr>
          <w:rFonts w:ascii="Comic Sans MS" w:hAnsi="Comic Sans MS"/>
          <w:sz w:val="20"/>
          <w:szCs w:val="20"/>
        </w:rPr>
      </w:pPr>
    </w:p>
    <w:p w:rsidR="0014613C" w:rsidRDefault="00410555"/>
    <w:sectPr w:rsidR="0014613C" w:rsidSect="007E3BEE">
      <w:pgSz w:w="12240" w:h="15840"/>
      <w:pgMar w:top="72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96FBC"/>
    <w:multiLevelType w:val="hybridMultilevel"/>
    <w:tmpl w:val="90EC421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6E0EBF"/>
    <w:rsid w:val="00410555"/>
    <w:rsid w:val="006E0EBF"/>
    <w:rsid w:val="007766BB"/>
    <w:rsid w:val="007B390C"/>
    <w:rsid w:val="008D5451"/>
    <w:rsid w:val="009649A3"/>
    <w:rsid w:val="00972973"/>
    <w:rsid w:val="00C86AE9"/>
    <w:rsid w:val="00FB5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EB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0EBF"/>
    <w:rPr>
      <w:color w:val="0000FF"/>
      <w:u w:val="single"/>
    </w:rPr>
  </w:style>
  <w:style w:type="paragraph" w:styleId="BalloonText">
    <w:name w:val="Balloon Text"/>
    <w:basedOn w:val="Normal"/>
    <w:link w:val="BalloonTextChar"/>
    <w:uiPriority w:val="99"/>
    <w:semiHidden/>
    <w:unhideWhenUsed/>
    <w:rsid w:val="006E0EBF"/>
    <w:rPr>
      <w:rFonts w:ascii="Tahoma" w:hAnsi="Tahoma" w:cs="Tahoma"/>
      <w:sz w:val="16"/>
      <w:szCs w:val="16"/>
    </w:rPr>
  </w:style>
  <w:style w:type="character" w:customStyle="1" w:styleId="BalloonTextChar">
    <w:name w:val="Balloon Text Char"/>
    <w:basedOn w:val="DefaultParagraphFont"/>
    <w:link w:val="BalloonText"/>
    <w:uiPriority w:val="99"/>
    <w:semiHidden/>
    <w:rsid w:val="006E0EB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builder.yola.com/sites/S3/D593/D264/D3fb/D5aa/U8a4986cb22a977750122aa5bf3462395/8a49866a2729b66801272b55d2431289/resources/Area%20Perimeter%20Volume.xlsx"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1083</Characters>
  <Application>Microsoft Office Word</Application>
  <DocSecurity>0</DocSecurity>
  <Lines>9</Lines>
  <Paragraphs>2</Paragraphs>
  <ScaleCrop>false</ScaleCrop>
  <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2010-04-24T02:16:00Z</dcterms:created>
  <dcterms:modified xsi:type="dcterms:W3CDTF">2010-04-24T02:16:00Z</dcterms:modified>
</cp:coreProperties>
</file>